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000000" w:rsidP="009730E4">
            <w:pPr>
              <w:pStyle w:val="Ttulo"/>
            </w:pPr>
            <w:r w:rsidRPr="00FC798B">
              <w:t>Licence to Publish</w:t>
            </w:r>
            <w:r w:rsidRPr="00FC798B">
              <w:br/>
              <w:t>Proceedings Papers</w:t>
            </w:r>
          </w:p>
        </w:tc>
        <w:tc>
          <w:tcPr>
            <w:tcW w:w="2945" w:type="dxa"/>
            <w:gridSpan w:val="2"/>
            <w:hideMark/>
          </w:tcPr>
          <w:p w14:paraId="3AB8A39F"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Content>
              <w:p w14:paraId="4CD5B7B7" w14:textId="77777777" w:rsidR="004556FB" w:rsidRPr="00FC798B" w:rsidRDefault="00000000">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F0B04AE" w14:textId="6EAE3E48" w:rsidR="004556FB" w:rsidRPr="00FC798B" w:rsidRDefault="008C7327">
                <w:pPr>
                  <w:rPr>
                    <w:rFonts w:eastAsia="Cambria" w:cstheme="minorHAnsi"/>
                    <w:sz w:val="16"/>
                    <w:szCs w:val="16"/>
                  </w:rPr>
                </w:pPr>
                <w:r w:rsidRPr="008C7327">
                  <w:rPr>
                    <w:rFonts w:eastAsia="Cambria" w:cstheme="minorHAnsi"/>
                    <w:sz w:val="16"/>
                    <w:szCs w:val="16"/>
                  </w:rPr>
                  <w:t>International Symposium on Ambient Intelligence (ISAMI 2026), 17th International Symposium</w:t>
                </w:r>
              </w:p>
            </w:tc>
          </w:sdtContent>
        </w:sdt>
        <w:tc>
          <w:tcPr>
            <w:tcW w:w="1235" w:type="pct"/>
          </w:tcPr>
          <w:p w14:paraId="34BF4F38"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tc>
              <w:tcPr>
                <w:tcW w:w="2394" w:type="pct"/>
              </w:tcPr>
              <w:p w14:paraId="0F8362C7" w14:textId="2C7076E2" w:rsidR="004556FB" w:rsidRPr="00FC798B" w:rsidRDefault="008C7327">
                <w:pPr>
                  <w:rPr>
                    <w:rFonts w:eastAsia="Cambria" w:cstheme="minorHAnsi"/>
                    <w:sz w:val="16"/>
                    <w:szCs w:val="16"/>
                  </w:rPr>
                </w:pPr>
                <w:r w:rsidRPr="008C7327">
                  <w:rPr>
                    <w:rFonts w:eastAsia="Cambria" w:cstheme="minorHAnsi"/>
                    <w:sz w:val="16"/>
                    <w:szCs w:val="16"/>
                  </w:rPr>
                  <w:t xml:space="preserve">Gianni Vercelli, Manuel Rodrigues, Fábio Silva, Iván Bernabé Sánchez, Albano Carrera, Paula Lamo, Ichiro Satoh, Miguel J. </w:t>
                </w:r>
                <w:proofErr w:type="spellStart"/>
                <w:proofErr w:type="gramStart"/>
                <w:r w:rsidRPr="008C7327">
                  <w:rPr>
                    <w:rFonts w:eastAsia="Cambria" w:cstheme="minorHAnsi"/>
                    <w:sz w:val="16"/>
                    <w:szCs w:val="16"/>
                  </w:rPr>
                  <w:t>Hornos</w:t>
                </w:r>
                <w:proofErr w:type="spellEnd"/>
                <w:r w:rsidRPr="008C7327">
                  <w:rPr>
                    <w:rFonts w:eastAsia="Cambria" w:cstheme="minorHAnsi"/>
                    <w:sz w:val="16"/>
                    <w:szCs w:val="16"/>
                  </w:rPr>
                  <w:t>,  Ricardo</w:t>
                </w:r>
                <w:proofErr w:type="gramEnd"/>
                <w:r w:rsidRPr="008C7327">
                  <w:rPr>
                    <w:rFonts w:eastAsia="Cambria" w:cstheme="minorHAnsi"/>
                    <w:sz w:val="16"/>
                    <w:szCs w:val="16"/>
                  </w:rPr>
                  <w:t xml:space="preserve"> S. Alonso, Pablo Chamoso, Salvatore Villani</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11D2390"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0D20B9D2"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C1468C" w:rsidRPr="00C1468C">
                  <w:rPr>
                    <w:rFonts w:eastAsia="Cambria" w:cstheme="minorHAnsi"/>
                    <w:sz w:val="16"/>
                    <w:szCs w:val="16"/>
                  </w:rPr>
                  <w:t>Lecture Notes in Networks and Systems</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4DED1208"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6E28AFE4"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4556FB">
            <w:pPr>
              <w:rPr>
                <w:rFonts w:cstheme="minorHAnsi"/>
                <w:sz w:val="16"/>
                <w:szCs w:val="16"/>
              </w:rPr>
            </w:pPr>
            <w:hyperlink r:id="rId13" w:history="1">
              <w:r w:rsidRPr="00882FB0">
                <w:rPr>
                  <w:rStyle w:val="Hipervnculo"/>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000000" w:rsidP="009730E4">
      <w:pPr>
        <w:pStyle w:val="Ttulo1"/>
      </w:pPr>
      <w:r w:rsidRPr="00FC798B">
        <w:t>Grant of Rights</w:t>
      </w:r>
    </w:p>
    <w:p w14:paraId="305BAE1A"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 xml:space="preserve">into other media formats, including text-to-speech, </w:t>
      </w:r>
      <w:r w:rsidRPr="00C354FB">
        <w:rPr>
          <w:rFonts w:eastAsia="Arial" w:cstheme="minorHAnsi"/>
          <w:bCs/>
          <w:sz w:val="20"/>
          <w:szCs w:val="20"/>
          <w:lang w:val="en-US" w:eastAsia="en-GB"/>
        </w:rPr>
        <w:lastRenderedPageBreak/>
        <w:t>speech-to-text, text-to-video, e-learning, podcasts and webcasts;</w:t>
      </w:r>
      <w:r w:rsidRPr="00C354FB">
        <w:rPr>
          <w:rFonts w:eastAsia="Arial" w:cstheme="minorHAnsi"/>
          <w:bCs/>
          <w:sz w:val="20"/>
          <w:szCs w:val="20"/>
          <w:lang w:val="en-US" w:eastAsia="en-GB"/>
        </w:rPr>
        <w:br/>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000000" w:rsidP="009730E4">
      <w:pPr>
        <w:pStyle w:val="Ttulo1"/>
      </w:pPr>
      <w:r w:rsidRPr="00FC798B">
        <w:t>Copyright</w:t>
      </w:r>
    </w:p>
    <w:p w14:paraId="452E581D"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000000" w:rsidP="009730E4">
      <w:pPr>
        <w:pStyle w:val="Ttulo1"/>
      </w:pPr>
      <w:r w:rsidRPr="00B13976">
        <w:t>Accessibility</w:t>
      </w:r>
    </w:p>
    <w:p w14:paraId="2E01D7F9"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000000" w:rsidP="009730E4">
      <w:pPr>
        <w:pStyle w:val="Ttulo1"/>
      </w:pPr>
      <w:r w:rsidRPr="00FC798B">
        <w:t>Use of Contribution Versions</w:t>
      </w:r>
    </w:p>
    <w:p w14:paraId="4DF49D3F"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w:t>
      </w:r>
      <w:r>
        <w:rPr>
          <w:rFonts w:eastAsia="Arial" w:cstheme="minorHAnsi"/>
          <w:bCs/>
          <w:sz w:val="20"/>
          <w:szCs w:val="20"/>
          <w:lang w:eastAsia="en-GB"/>
        </w:rPr>
        <w:lastRenderedPageBreak/>
        <w:t>the Version of Record on the publisher’s website: “This preprint has not undergone peer review (when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ipervnculo"/>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w:t>
      </w:r>
      <w:r w:rsidRPr="00FC798B">
        <w:rPr>
          <w:rFonts w:eastAsia="Arial" w:cstheme="minorHAnsi"/>
          <w:bCs/>
          <w:sz w:val="20"/>
          <w:szCs w:val="20"/>
          <w:lang w:eastAsia="en-GB"/>
        </w:rPr>
        <w:lastRenderedPageBreak/>
        <w:t>includes at least 30% new material (ii) includes an express statement specifying the incremental change in the expanded version (e.g., new results, better description of materials, etc.).</w:t>
      </w:r>
    </w:p>
    <w:p w14:paraId="290722DD" w14:textId="77777777" w:rsidR="004556FB" w:rsidRPr="00FC798B" w:rsidRDefault="00000000" w:rsidP="009730E4">
      <w:pPr>
        <w:pStyle w:val="Ttulo1"/>
      </w:pPr>
      <w:r w:rsidRPr="00FC798B">
        <w:t>Warranties &amp; Representations</w:t>
      </w:r>
    </w:p>
    <w:p w14:paraId="11D147CA"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258F21E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accurate; </w:t>
      </w:r>
    </w:p>
    <w:p w14:paraId="220092B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4183E3B0"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ipervnculo"/>
            <w:rFonts w:eastAsia="Arial" w:cstheme="minorHAnsi"/>
            <w:bCs/>
            <w:sz w:val="20"/>
            <w:szCs w:val="20"/>
            <w:lang w:eastAsia="en-GB"/>
          </w:rPr>
          <w:t>https://www.springernature.com/gp/authors/book-authors-</w:t>
        </w:r>
        <w:r w:rsidR="004556FB" w:rsidRPr="00FC798B">
          <w:rPr>
            <w:rStyle w:val="Hipervnculo"/>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000000" w:rsidP="009730E4">
      <w:pPr>
        <w:pStyle w:val="Ttulo1"/>
      </w:pPr>
      <w:r w:rsidRPr="00FC798B">
        <w:t>Cooperation</w:t>
      </w:r>
    </w:p>
    <w:p w14:paraId="7729F24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000000" w:rsidP="009730E4">
      <w:pPr>
        <w:pStyle w:val="Ttulo1"/>
      </w:pPr>
      <w:r w:rsidRPr="00FC798B">
        <w:t>Author List</w:t>
      </w:r>
    </w:p>
    <w:p w14:paraId="683AEBB8"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000000" w:rsidP="009730E4">
      <w:pPr>
        <w:pStyle w:val="Ttulo1"/>
      </w:pPr>
      <w:r w:rsidRPr="00FC798B">
        <w:t>Post Publication Actions</w:t>
      </w:r>
    </w:p>
    <w:p w14:paraId="26D5E54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000000" w:rsidP="009730E4">
      <w:pPr>
        <w:pStyle w:val="Ttulo1"/>
      </w:pPr>
      <w:r w:rsidRPr="00FC798B">
        <w:t>Controlling Terms</w:t>
      </w:r>
    </w:p>
    <w:p w14:paraId="17058803"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000000" w:rsidP="009730E4">
      <w:pPr>
        <w:pStyle w:val="Ttulo1"/>
      </w:pPr>
      <w:r w:rsidRPr="00FC798B">
        <w:t>Governing Law</w:t>
      </w:r>
    </w:p>
    <w:p w14:paraId="05808901"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Content>
                <w:r>
                  <w:rPr>
                    <w:rFonts w:asciiTheme="minorHAnsi" w:hAnsiTheme="minorHAnsi" w:cstheme="minorHAnsi"/>
                    <w:sz w:val="12"/>
                    <w:szCs w:val="18"/>
                  </w:rPr>
                  <w:t>Author</w:t>
                </w:r>
              </w:sdtContent>
            </w:sdt>
          </w:p>
          <w:p w14:paraId="6CBEA6E7"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aconcuadrcula"/>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000000">
      <w:pPr>
        <w:spacing w:after="0" w:line="240" w:lineRule="auto"/>
        <w:rPr>
          <w:rFonts w:eastAsia="Arial" w:cstheme="minorHAnsi"/>
          <w:sz w:val="15"/>
          <w:szCs w:val="15"/>
          <w:lang w:val="de-DE" w:eastAsia="en-GB"/>
        </w:rPr>
      </w:pPr>
      <w:sdt>
        <w:sdtPr>
          <w:alias w:val="Contract Express"/>
          <w:tag w:val="d=EntitySelect&amp;r="/>
          <w:id w:val="1385755429"/>
        </w:sdt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Content/>
      </w:sdt>
    </w:p>
    <w:p w14:paraId="3C886B30"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Content>
          <w:r>
            <w:rPr>
              <w:rFonts w:eastAsia="Arial" w:cstheme="minorHAnsi"/>
              <w:sz w:val="15"/>
              <w:szCs w:val="15"/>
              <w:lang w:eastAsia="en-GB"/>
            </w:rPr>
            <w:t>2.0.1 (12_2025)</w:t>
          </w:r>
        </w:sdtContent>
      </w:sdt>
    </w:p>
    <w:p w14:paraId="5884E555"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D5EBFFF"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lastRenderedPageBreak/>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E38E1B" w14:textId="77777777" w:rsidR="00092AE5" w:rsidRDefault="00092AE5">
      <w:pPr>
        <w:spacing w:after="0" w:line="240" w:lineRule="auto"/>
      </w:pPr>
      <w:r>
        <w:separator/>
      </w:r>
    </w:p>
  </w:endnote>
  <w:endnote w:type="continuationSeparator" w:id="0">
    <w:p w14:paraId="360A578E" w14:textId="77777777" w:rsidR="00092AE5" w:rsidRDefault="00092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9E3EA" w14:textId="77777777" w:rsidR="004556FB" w:rsidRDefault="004556F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8714EFE" w14:textId="77777777" w:rsidR="004556FB" w:rsidRDefault="00000000">
            <w:pPr>
              <w:pStyle w:val="Piedepgina"/>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D19F89" w14:textId="77777777" w:rsidR="004556FB" w:rsidRDefault="004556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3A802A" w14:textId="77777777" w:rsidR="00092AE5" w:rsidRDefault="00092AE5">
      <w:pPr>
        <w:spacing w:after="0" w:line="240" w:lineRule="auto"/>
      </w:pPr>
      <w:r>
        <w:separator/>
      </w:r>
    </w:p>
  </w:footnote>
  <w:footnote w:type="continuationSeparator" w:id="0">
    <w:p w14:paraId="07FFE11C" w14:textId="77777777" w:rsidR="00092AE5" w:rsidRDefault="00092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01AE6C" w14:textId="77777777" w:rsidR="004556FB" w:rsidRDefault="004556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CBD1DB" w14:textId="77777777" w:rsidR="004556FB" w:rsidRDefault="004556F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8821E" w14:textId="77777777" w:rsidR="004556FB" w:rsidRDefault="004556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Ttulo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92AE5"/>
    <w:rsid w:val="000C7C18"/>
    <w:rsid w:val="000E2AD9"/>
    <w:rsid w:val="00110C63"/>
    <w:rsid w:val="00196DC6"/>
    <w:rsid w:val="002E0FC6"/>
    <w:rsid w:val="004556FB"/>
    <w:rsid w:val="00462BD5"/>
    <w:rsid w:val="00521CD0"/>
    <w:rsid w:val="00584C4C"/>
    <w:rsid w:val="005F67E5"/>
    <w:rsid w:val="00661AB9"/>
    <w:rsid w:val="0080389B"/>
    <w:rsid w:val="00823E17"/>
    <w:rsid w:val="00882FB0"/>
    <w:rsid w:val="008C7327"/>
    <w:rsid w:val="009730E4"/>
    <w:rsid w:val="00A97A91"/>
    <w:rsid w:val="00B13976"/>
    <w:rsid w:val="00B8215D"/>
    <w:rsid w:val="00BA0FF0"/>
    <w:rsid w:val="00C1468C"/>
    <w:rsid w:val="00C354FB"/>
    <w:rsid w:val="00D31A45"/>
    <w:rsid w:val="00D358C2"/>
    <w:rsid w:val="00DD4A01"/>
    <w:rsid w:val="00F45AD9"/>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pPr>
      <w:spacing w:after="0" w:line="240" w:lineRule="auto"/>
    </w:pPr>
    <w:rPr>
      <w:rFonts w:ascii="Arial" w:eastAsia="Arial" w:hAnsi="Arial" w:cs="Arial"/>
      <w:sz w:val="20"/>
      <w:szCs w:val="20"/>
      <w:lang w:eastAsia="en-GB"/>
    </w:rPr>
  </w:style>
  <w:style w:type="character" w:customStyle="1" w:styleId="TextocomentarioCar">
    <w:name w:val="Texto comentario Car"/>
    <w:basedOn w:val="Fuentedeprrafopredeter"/>
    <w:link w:val="Textocomentario"/>
    <w:uiPriority w:val="99"/>
    <w:semiHidden/>
    <w:rPr>
      <w:rFonts w:ascii="Arial" w:eastAsia="Arial" w:hAnsi="Arial" w:cs="Arial"/>
      <w:sz w:val="20"/>
      <w:szCs w:val="20"/>
      <w:lang w:eastAsia="en-GB"/>
    </w:rPr>
  </w:style>
  <w:style w:type="character" w:styleId="Refdecomentario">
    <w:name w:val="annotation reference"/>
    <w:basedOn w:val="Fuentedeprrafopredeter"/>
    <w:uiPriority w:val="99"/>
    <w:semiHidden/>
    <w:unhideWhenUsed/>
    <w:rPr>
      <w:sz w:val="16"/>
      <w:szCs w:val="16"/>
    </w:rPr>
  </w:style>
  <w:style w:type="table" w:styleId="Tablaconcuadrcula">
    <w:name w:val="Table Grid"/>
    <w:basedOn w:val="Tabla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EncabezadoCar">
    <w:name w:val="Encabezado Car"/>
    <w:basedOn w:val="Fuentedeprrafopredeter"/>
    <w:link w:val="Encabezado"/>
    <w:uiPriority w:val="99"/>
    <w:rPr>
      <w:rFonts w:ascii="Arial" w:eastAsia="Arial" w:hAnsi="Arial" w:cs="Arial"/>
      <w:lang w:eastAsia="en-GB"/>
    </w:rPr>
  </w:style>
  <w:style w:type="paragraph" w:styleId="Piedepgina">
    <w:name w:val="footer"/>
    <w:basedOn w:val="Normal"/>
    <w:link w:val="PiedepginaC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PiedepginaCar">
    <w:name w:val="Pie de página Car"/>
    <w:basedOn w:val="Fuentedeprrafopredeter"/>
    <w:link w:val="Piedepgina"/>
    <w:uiPriority w:val="99"/>
    <w:rPr>
      <w:rFonts w:ascii="Arial" w:eastAsia="Arial" w:hAnsi="Arial" w:cs="Arial"/>
      <w:lang w:eastAsia="en-GB"/>
    </w:rPr>
  </w:style>
  <w:style w:type="table" w:customStyle="1" w:styleId="TableGrid1">
    <w:name w:val="Table Grid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character" w:styleId="Textodelmarcadordeposicin">
    <w:name w:val="Placeholder Text"/>
    <w:basedOn w:val="Fuentedeprrafopredeter"/>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rrafodelista">
    <w:name w:val="List Paragraph"/>
    <w:basedOn w:val="Normal"/>
    <w:uiPriority w:val="34"/>
    <w:qFormat/>
    <w:pPr>
      <w:ind w:left="720"/>
      <w:contextualSpacing/>
    </w:pPr>
  </w:style>
  <w:style w:type="paragraph" w:styleId="Asuntodelcomentario">
    <w:name w:val="annotation subject"/>
    <w:basedOn w:val="Textocomentario"/>
    <w:next w:val="Textocomentario"/>
    <w:link w:val="AsuntodelcomentarioCar"/>
    <w:uiPriority w:val="99"/>
    <w:semiHidden/>
    <w:unhideWhenUsed/>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Pr>
      <w:rFonts w:ascii="Arial" w:eastAsia="Arial" w:hAnsi="Arial" w:cs="Arial"/>
      <w:b/>
      <w:bCs/>
      <w:sz w:val="20"/>
      <w:szCs w:val="20"/>
      <w:lang w:eastAsia="en-GB"/>
    </w:rPr>
  </w:style>
  <w:style w:type="paragraph" w:styleId="Revisin">
    <w:name w:val="Revision"/>
    <w:hidden/>
    <w:uiPriority w:val="99"/>
    <w:semiHidden/>
    <w:pPr>
      <w:spacing w:after="0" w:line="240" w:lineRule="auto"/>
    </w:pPr>
  </w:style>
  <w:style w:type="table" w:customStyle="1" w:styleId="TableGrid2">
    <w:name w:val="Table Grid2"/>
    <w:basedOn w:val="Tablanormal"/>
    <w:next w:val="Tablaconcuadrcula"/>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anormal"/>
    <w:next w:val="Tablaconcuadrc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Pr>
      <w:color w:val="0563C1" w:themeColor="hyperlink"/>
      <w:u w:val="single"/>
    </w:rPr>
  </w:style>
  <w:style w:type="character" w:customStyle="1" w:styleId="UnresolvedMention1">
    <w:name w:val="Unresolved Mention1"/>
    <w:basedOn w:val="Fuentedeprrafopredeter"/>
    <w:uiPriority w:val="99"/>
    <w:semiHidden/>
    <w:unhideWhenUsed/>
    <w:rPr>
      <w:color w:val="605E5C"/>
      <w:shd w:val="clear" w:color="auto" w:fill="E1DFDD"/>
    </w:rPr>
  </w:style>
  <w:style w:type="character" w:styleId="Hipervnculovisitado">
    <w:name w:val="FollowedHyperlink"/>
    <w:basedOn w:val="Fuentedeprrafopredeter"/>
    <w:uiPriority w:val="99"/>
    <w:semiHidden/>
    <w:unhideWhenUsed/>
    <w:rPr>
      <w:color w:val="954F72" w:themeColor="followedHyperlink"/>
      <w:u w:val="single"/>
    </w:rPr>
  </w:style>
  <w:style w:type="character" w:styleId="Mencinsinresolver">
    <w:name w:val="Unresolved Mention"/>
    <w:basedOn w:val="Fuentedeprrafopredeter"/>
    <w:uiPriority w:val="99"/>
    <w:semiHidden/>
    <w:unhideWhenUsed/>
    <w:rsid w:val="00882FB0"/>
    <w:rPr>
      <w:color w:val="605E5C"/>
      <w:shd w:val="clear" w:color="auto" w:fill="E1DFDD"/>
    </w:rPr>
  </w:style>
  <w:style w:type="paragraph" w:styleId="Ttulo">
    <w:name w:val="Title"/>
    <w:basedOn w:val="Normal"/>
    <w:next w:val="Normal"/>
    <w:link w:val="TtuloCar"/>
    <w:uiPriority w:val="10"/>
    <w:qFormat/>
    <w:rsid w:val="009730E4"/>
    <w:pPr>
      <w:spacing w:after="0" w:line="240" w:lineRule="auto"/>
    </w:pPr>
    <w:rPr>
      <w:rFonts w:eastAsia="Calibri" w:cstheme="minorHAnsi"/>
      <w:b/>
      <w:iCs/>
      <w:sz w:val="28"/>
    </w:rPr>
  </w:style>
  <w:style w:type="character" w:customStyle="1" w:styleId="TtuloCar">
    <w:name w:val="Título Car"/>
    <w:basedOn w:val="Fuentedeprrafopredeter"/>
    <w:link w:val="Ttulo"/>
    <w:uiPriority w:val="10"/>
    <w:rsid w:val="009730E4"/>
    <w:rPr>
      <w:rFonts w:eastAsia="Calibri" w:cstheme="minorHAnsi"/>
      <w:b/>
      <w:iCs/>
      <w:sz w:val="28"/>
    </w:rPr>
  </w:style>
  <w:style w:type="character" w:customStyle="1" w:styleId="Ttulo1Car">
    <w:name w:val="Título 1 Car"/>
    <w:basedOn w:val="Fuentedeprrafopredeter"/>
    <w:link w:val="Ttulo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C7C18"/>
    <w:rsid w:val="000D0C5E"/>
    <w:rsid w:val="000E7FBA"/>
    <w:rsid w:val="001A74DB"/>
    <w:rsid w:val="001E57AD"/>
    <w:rsid w:val="00224F43"/>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5F67E5"/>
    <w:rsid w:val="00660CED"/>
    <w:rsid w:val="006B678E"/>
    <w:rsid w:val="006F125B"/>
    <w:rsid w:val="007A1ED9"/>
    <w:rsid w:val="007A643A"/>
    <w:rsid w:val="007C7009"/>
    <w:rsid w:val="007E2DDC"/>
    <w:rsid w:val="0081740C"/>
    <w:rsid w:val="00836B87"/>
    <w:rsid w:val="008536BE"/>
    <w:rsid w:val="008A4576"/>
    <w:rsid w:val="008C19BA"/>
    <w:rsid w:val="00955F26"/>
    <w:rsid w:val="00987156"/>
    <w:rsid w:val="00A060B4"/>
    <w:rsid w:val="00A8697E"/>
    <w:rsid w:val="00AB39E9"/>
    <w:rsid w:val="00AF0794"/>
    <w:rsid w:val="00B929AF"/>
    <w:rsid w:val="00C367AB"/>
    <w:rsid w:val="00C84F84"/>
    <w:rsid w:val="00C9148A"/>
    <w:rsid w:val="00C924BF"/>
    <w:rsid w:val="00CC066A"/>
    <w:rsid w:val="00D319AF"/>
    <w:rsid w:val="00D31A45"/>
    <w:rsid w:val="00D62CDF"/>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9D500BF54B8746A358A6BE99ABCB6D" ma:contentTypeVersion="13" ma:contentTypeDescription="Ein neues Dokument erstellen." ma:contentTypeScope="" ma:versionID="3ee8495147d731b41ad9f8fab98956e2">
  <xsd:schema xmlns:xsd="http://www.w3.org/2001/XMLSchema" xmlns:xs="http://www.w3.org/2001/XMLSchema" xmlns:p="http://schemas.microsoft.com/office/2006/metadata/properties" xmlns:ns2="41cf8397-10bc-4e6a-a157-531e9638c43b" xmlns:ns3="0341ff74-a090-4e59-9ce5-163b87b32264" targetNamespace="http://schemas.microsoft.com/office/2006/metadata/properties" ma:root="true" ma:fieldsID="a28141ef639345b81da89fc54c01d4d8" ns2:_="" ns3:_="">
    <xsd:import namespace="41cf8397-10bc-4e6a-a157-531e9638c43b"/>
    <xsd:import namespace="0341ff74-a090-4e59-9ce5-163b87b32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igrationSourceID"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8397-10bc-4e6a-a157-531e9638c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1ff74-a090-4e59-9ce5-163b87b32264" elementFormDefault="qualified">
    <xsd:import namespace="http://schemas.microsoft.com/office/2006/documentManagement/types"/>
    <xsd:import namespace="http://schemas.microsoft.com/office/infopath/2007/PartnerControls"/>
    <xsd:element name="MigrationSourceID" ma:index="12" nillable="true" ma:displayName="MigrationSourceID" ma:internalName="MigrationSourceID" ma:readOnly="true">
      <xsd:simpleType>
        <xsd:restriction base="dms:Text"/>
      </xsd:simpleType>
    </xsd:element>
    <xsd:element name="TaxCatchAll" ma:index="19" nillable="true" ma:displayName="Taxonomy Catch All Column" ma:hidden="true" ma:list="{d2615d8d-468a-4fb6-a4b1-790cc5f7baba}" ma:internalName="TaxCatchAll" ma:showField="CatchAllData" ma:web="0341ff74-a090-4e59-9ce5-163b87b32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cf8397-10bc-4e6a-a157-531e9638c43b">
      <Terms xmlns="http://schemas.microsoft.com/office/infopath/2007/PartnerControls"/>
    </lcf76f155ced4ddcb4097134ff3c332f>
    <TaxCatchAll xmlns="0341ff74-a090-4e59-9ce5-163b87b32264" xsi:nil="true"/>
  </documentManagement>
</p:properties>
</file>

<file path=customXml/item3.xml><?xml version="1.0" encoding="utf-8"?>
<Dictionary xmlns="http://schemas.business-integrity.com/dealbuilder/2006/dictionary" SavedByVersion="10.15.67.1" MinimumVersion="7.2.0.0"/>
</file>

<file path=customXml/item4.xml><?xml version="1.0" encoding="utf-8"?>
<Session xmlns="http://schemas.business-integrity.com/dealbuilder/2006/answ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02D90-CF74-4471-B66A-43288057D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f8397-10bc-4e6a-a157-531e9638c43b"/>
    <ds:schemaRef ds:uri="0341ff74-a090-4e59-9ce5-163b87b3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41cf8397-10bc-4e6a-a157-531e9638c43b"/>
    <ds:schemaRef ds:uri="0341ff74-a090-4e59-9ce5-163b87b32264"/>
  </ds:schemaRefs>
</ds:datastoreItem>
</file>

<file path=customXml/itemProps3.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4.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5.xml><?xml version="1.0" encoding="utf-8"?>
<ds:datastoreItem xmlns:ds="http://schemas.openxmlformats.org/officeDocument/2006/customXml" ds:itemID="{C92DB59C-A80D-4402-A564-50EA110A9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2266</Words>
  <Characters>12467</Characters>
  <Application>Microsoft Office Word</Application>
  <DocSecurity>0</DocSecurity>
  <Lines>103</Lines>
  <Paragraphs>29</Paragraphs>
  <ScaleCrop>false</ScaleCrop>
  <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FERNANDO DE LA PRIETA PINTADO</cp:lastModifiedBy>
  <cp:revision>5</cp:revision>
  <dcterms:created xsi:type="dcterms:W3CDTF">2026-01-19T09:51:00Z</dcterms:created>
  <dcterms:modified xsi:type="dcterms:W3CDTF">2026-07-06T09:23:00Z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